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0" w:name="Text3"/>
      <w:r w:rsidRPr="00AF0EB5">
        <w:rPr>
          <w:sz w:val="18"/>
          <w:szCs w:val="18"/>
        </w:rPr>
        <w:t>-</w:t>
      </w:r>
      <w:bookmarkEnd w:id="0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1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833AFC">
        <w:rPr>
          <w:sz w:val="18"/>
          <w:szCs w:val="18"/>
        </w:rPr>
      </w:r>
      <w:r w:rsidR="00833AFC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CA713E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2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895D1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833AFC">
        <w:rPr>
          <w:b/>
          <w:noProof/>
        </w:rPr>
      </w:r>
      <w:r w:rsidR="00833AFC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BCE0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9D590F" w:rsidRDefault="00CB15DB" w:rsidP="004E24A9">
      <w:pPr>
        <w:tabs>
          <w:tab w:val="left" w:pos="993"/>
        </w:tabs>
        <w:ind w:left="-284"/>
        <w:sectPr w:rsidR="00DC43F7" w:rsidRPr="009D590F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3B14D4">
        <w:rPr>
          <w:rFonts w:cs="Arial"/>
          <w:b/>
          <w:sz w:val="22"/>
          <w:szCs w:val="22"/>
        </w:rPr>
        <w:t xml:space="preserve"> </w:t>
      </w:r>
      <w:r w:rsidR="00125CC7">
        <w:rPr>
          <w:rFonts w:cs="Arial"/>
          <w:b/>
          <w:sz w:val="22"/>
          <w:szCs w:val="22"/>
        </w:rPr>
        <w:t xml:space="preserve"> Wespen- und Hornissenberater</w:t>
      </w:r>
    </w:p>
    <w:p w:rsidR="00CE1D7C" w:rsidRPr="00CE1D7C" w:rsidRDefault="00CE1D7C" w:rsidP="00CE1D7C">
      <w:pPr>
        <w:rPr>
          <w:rFonts w:eastAsia="Calibri" w:cs="Arial"/>
          <w:szCs w:val="24"/>
          <w:lang w:eastAsia="en-US"/>
        </w:rPr>
      </w:pPr>
    </w:p>
    <w:p w:rsidR="00D61F6D" w:rsidRPr="00D61F6D" w:rsidRDefault="00D61F6D" w:rsidP="00D61F6D">
      <w:pPr>
        <w:rPr>
          <w:rFonts w:eastAsia="Calibri" w:cs="Arial"/>
          <w:szCs w:val="24"/>
          <w:lang w:eastAsia="en-US"/>
        </w:rPr>
      </w:pPr>
    </w:p>
    <w:p w:rsidR="00125CC7" w:rsidRDefault="00D61F6D" w:rsidP="00D61F6D">
      <w:pPr>
        <w:rPr>
          <w:rFonts w:eastAsia="Calibri" w:cs="Arial"/>
          <w:bCs/>
          <w:szCs w:val="24"/>
          <w:lang w:eastAsia="en-US"/>
        </w:rPr>
      </w:pPr>
      <w:r w:rsidRPr="00D61F6D">
        <w:rPr>
          <w:rFonts w:eastAsia="Calibri" w:cs="Arial"/>
          <w:bCs/>
          <w:szCs w:val="24"/>
          <w:lang w:eastAsia="en-US"/>
        </w:rPr>
        <w:t xml:space="preserve">Das Landratsamt Erding </w:t>
      </w:r>
      <w:r w:rsidR="00125CC7">
        <w:rPr>
          <w:rFonts w:eastAsia="Calibri" w:cs="Arial"/>
          <w:bCs/>
          <w:szCs w:val="24"/>
          <w:lang w:eastAsia="en-US"/>
        </w:rPr>
        <w:t>hat im Sommer 2024 ehrenamtliche Wespen- und Hornissenberater bestellt, die bereits erfolgreich ihre Arbeit aufgenommen haben.</w:t>
      </w:r>
    </w:p>
    <w:p w:rsidR="00125CC7" w:rsidRDefault="00125CC7" w:rsidP="00D61F6D">
      <w:pPr>
        <w:rPr>
          <w:rFonts w:eastAsia="Calibri" w:cs="Arial"/>
          <w:bCs/>
          <w:szCs w:val="24"/>
          <w:lang w:eastAsia="en-US"/>
        </w:rPr>
      </w:pPr>
    </w:p>
    <w:p w:rsidR="00125CC7" w:rsidRDefault="00125CC7" w:rsidP="00D61F6D">
      <w:pPr>
        <w:rPr>
          <w:rFonts w:eastAsia="Calibri" w:cs="Arial"/>
          <w:bCs/>
          <w:szCs w:val="24"/>
          <w:lang w:eastAsia="en-US"/>
        </w:rPr>
      </w:pPr>
      <w:r>
        <w:rPr>
          <w:rFonts w:eastAsia="Calibri" w:cs="Arial"/>
          <w:bCs/>
          <w:szCs w:val="24"/>
          <w:lang w:eastAsia="en-US"/>
        </w:rPr>
        <w:t>Zu ihrem Tätigkeitsfeld gehören:</w:t>
      </w:r>
    </w:p>
    <w:p w:rsidR="00125CC7" w:rsidRDefault="00125CC7" w:rsidP="00D61F6D">
      <w:pPr>
        <w:rPr>
          <w:rFonts w:eastAsia="Calibri" w:cs="Arial"/>
          <w:bCs/>
          <w:szCs w:val="24"/>
          <w:lang w:eastAsia="en-US"/>
        </w:rPr>
      </w:pPr>
    </w:p>
    <w:p w:rsidR="00125CC7" w:rsidRPr="00125CC7" w:rsidRDefault="00125CC7" w:rsidP="00125CC7">
      <w:pPr>
        <w:rPr>
          <w:rFonts w:eastAsia="Calibri" w:cs="Arial"/>
          <w:szCs w:val="24"/>
          <w:lang w:eastAsia="en-US"/>
        </w:rPr>
      </w:pPr>
      <w:r w:rsidRPr="00125CC7">
        <w:rPr>
          <w:rFonts w:eastAsia="Calibri" w:cs="Arial"/>
          <w:szCs w:val="24"/>
          <w:lang w:eastAsia="en-US"/>
        </w:rPr>
        <w:t>•</w:t>
      </w:r>
      <w:r w:rsidRPr="00125CC7">
        <w:rPr>
          <w:rFonts w:eastAsia="Calibri" w:cs="Arial"/>
          <w:szCs w:val="24"/>
          <w:lang w:eastAsia="en-US"/>
        </w:rPr>
        <w:tab/>
        <w:t>Bürgeranfragen zu allen Themen die im Zusammenhang mit Wespen und Hornissen auftreten telefonisch oder per E-Mail beantworten</w:t>
      </w:r>
    </w:p>
    <w:p w:rsidR="00125CC7" w:rsidRPr="00125CC7" w:rsidRDefault="00125CC7" w:rsidP="00125CC7">
      <w:pPr>
        <w:rPr>
          <w:rFonts w:eastAsia="Calibri" w:cs="Arial"/>
          <w:szCs w:val="24"/>
          <w:lang w:eastAsia="en-US"/>
        </w:rPr>
      </w:pPr>
      <w:r w:rsidRPr="00125CC7">
        <w:rPr>
          <w:rFonts w:eastAsia="Calibri" w:cs="Arial"/>
          <w:szCs w:val="24"/>
          <w:lang w:eastAsia="en-US"/>
        </w:rPr>
        <w:t>•</w:t>
      </w:r>
      <w:r w:rsidRPr="00125CC7">
        <w:rPr>
          <w:rFonts w:eastAsia="Calibri" w:cs="Arial"/>
          <w:szCs w:val="24"/>
          <w:lang w:eastAsia="en-US"/>
        </w:rPr>
        <w:tab/>
        <w:t>wenn gewünscht Beratungstermine vor Ort vereinbaren und durchführen</w:t>
      </w:r>
    </w:p>
    <w:p w:rsidR="00125CC7" w:rsidRPr="00125CC7" w:rsidRDefault="00125CC7" w:rsidP="00125CC7">
      <w:pPr>
        <w:rPr>
          <w:rFonts w:eastAsia="Calibri" w:cs="Arial"/>
          <w:szCs w:val="24"/>
          <w:lang w:eastAsia="en-US"/>
        </w:rPr>
      </w:pPr>
      <w:r w:rsidRPr="00125CC7">
        <w:rPr>
          <w:rFonts w:eastAsia="Calibri" w:cs="Arial"/>
          <w:szCs w:val="24"/>
          <w:lang w:eastAsia="en-US"/>
        </w:rPr>
        <w:t>•</w:t>
      </w:r>
      <w:r w:rsidRPr="00125CC7">
        <w:rPr>
          <w:rFonts w:eastAsia="Calibri" w:cs="Arial"/>
          <w:szCs w:val="24"/>
          <w:lang w:eastAsia="en-US"/>
        </w:rPr>
        <w:tab/>
        <w:t>fachliche und rechtliche Abklärung der Fälle mit der Unteren Naturschutzbehörde</w:t>
      </w:r>
    </w:p>
    <w:p w:rsidR="00125CC7" w:rsidRPr="00125CC7" w:rsidRDefault="00125CC7" w:rsidP="00125CC7">
      <w:pPr>
        <w:rPr>
          <w:rFonts w:eastAsia="Calibri" w:cs="Arial"/>
          <w:szCs w:val="24"/>
          <w:lang w:eastAsia="en-US"/>
        </w:rPr>
      </w:pPr>
      <w:r w:rsidRPr="00125CC7">
        <w:rPr>
          <w:rFonts w:eastAsia="Calibri" w:cs="Arial"/>
          <w:szCs w:val="24"/>
          <w:lang w:eastAsia="en-US"/>
        </w:rPr>
        <w:t>•</w:t>
      </w:r>
      <w:r w:rsidRPr="00125CC7">
        <w:rPr>
          <w:rFonts w:eastAsia="Calibri" w:cs="Arial"/>
          <w:szCs w:val="24"/>
          <w:lang w:eastAsia="en-US"/>
        </w:rPr>
        <w:tab/>
        <w:t xml:space="preserve"> In der Folge gegebenenfalls die Umsetzung oder die Entfernung von Nestern durchführen oder begleiten</w:t>
      </w:r>
    </w:p>
    <w:p w:rsidR="00125CC7" w:rsidRDefault="00125CC7" w:rsidP="00125CC7">
      <w:pPr>
        <w:rPr>
          <w:rFonts w:eastAsia="Calibri" w:cs="Arial"/>
          <w:szCs w:val="24"/>
          <w:lang w:eastAsia="en-US"/>
        </w:rPr>
      </w:pPr>
      <w:r w:rsidRPr="00125CC7">
        <w:rPr>
          <w:rFonts w:eastAsia="Calibri" w:cs="Arial"/>
          <w:szCs w:val="24"/>
          <w:lang w:eastAsia="en-US"/>
        </w:rPr>
        <w:t>•</w:t>
      </w:r>
      <w:r w:rsidRPr="00125CC7">
        <w:rPr>
          <w:rFonts w:eastAsia="Calibri" w:cs="Arial"/>
          <w:szCs w:val="24"/>
          <w:lang w:eastAsia="en-US"/>
        </w:rPr>
        <w:tab/>
        <w:t>Anträge zur ausnahmsweisen Beseitigung mit Betroffenen erstellen und an die Untere Naturschutzbehörde zur weiteren Bearbeitung weiterleiten</w:t>
      </w:r>
      <w:r>
        <w:rPr>
          <w:rFonts w:eastAsia="Calibri" w:cs="Arial"/>
          <w:szCs w:val="24"/>
          <w:lang w:eastAsia="en-US"/>
        </w:rPr>
        <w:t>.</w:t>
      </w:r>
    </w:p>
    <w:p w:rsidR="00125CC7" w:rsidRDefault="00125CC7" w:rsidP="00125CC7">
      <w:pPr>
        <w:rPr>
          <w:rFonts w:eastAsia="Calibri" w:cs="Arial"/>
          <w:szCs w:val="24"/>
          <w:lang w:eastAsia="en-US"/>
        </w:rPr>
      </w:pPr>
    </w:p>
    <w:p w:rsidR="00125CC7" w:rsidRPr="00125CC7" w:rsidRDefault="00125CC7" w:rsidP="00125CC7">
      <w:pPr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Die beiden Wespen- und Hornissenberater </w:t>
      </w:r>
      <w:r w:rsidRPr="00125CC7">
        <w:rPr>
          <w:rFonts w:eastAsia="Calibri" w:cs="Arial"/>
          <w:szCs w:val="24"/>
          <w:lang w:eastAsia="en-US"/>
        </w:rPr>
        <w:t>Dr. Kraus und Frau Dittrich</w:t>
      </w:r>
      <w:r>
        <w:rPr>
          <w:rFonts w:eastAsia="Calibri" w:cs="Arial"/>
          <w:szCs w:val="24"/>
          <w:lang w:eastAsia="en-US"/>
        </w:rPr>
        <w:t xml:space="preserve"> sind derzeit über das Landratsamt unter 08122/58-1243 zu kontaktieren.</w:t>
      </w:r>
      <w:bookmarkStart w:id="3" w:name="_GoBack"/>
      <w:bookmarkEnd w:id="3"/>
    </w:p>
    <w:p w:rsidR="00CE1D7C" w:rsidRPr="00CE1D7C" w:rsidRDefault="00CE1D7C" w:rsidP="00CE1D7C">
      <w:pPr>
        <w:rPr>
          <w:rFonts w:eastAsia="Calibri" w:cs="Arial"/>
          <w:szCs w:val="24"/>
          <w:lang w:eastAsia="en-US"/>
        </w:rPr>
      </w:pPr>
    </w:p>
    <w:p w:rsidR="00A11139" w:rsidRPr="001F6DFF" w:rsidRDefault="00A11139" w:rsidP="00682D1A">
      <w:pPr>
        <w:tabs>
          <w:tab w:val="left" w:pos="993"/>
        </w:tabs>
        <w:rPr>
          <w:rFonts w:cs="Arial"/>
          <w:b/>
        </w:rPr>
      </w:pPr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3" w:rsidRDefault="00B162B3">
      <w:r>
        <w:separator/>
      </w:r>
    </w:p>
  </w:endnote>
  <w:endnote w:type="continuationSeparator" w:id="0">
    <w:p w:rsidR="00B162B3" w:rsidRDefault="00B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3" w:rsidRDefault="00B162B3">
      <w:r>
        <w:separator/>
      </w:r>
    </w:p>
  </w:footnote>
  <w:footnote w:type="continuationSeparator" w:id="0">
    <w:p w:rsidR="00B162B3" w:rsidRDefault="00B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BCD7D5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3B14D4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3B14D4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62BC569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47F3AAE"/>
    <w:multiLevelType w:val="hybridMultilevel"/>
    <w:tmpl w:val="4AE499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7"/>
  </w:num>
  <w:num w:numId="5">
    <w:abstractNumId w:val="39"/>
  </w:num>
  <w:num w:numId="6">
    <w:abstractNumId w:val="34"/>
  </w:num>
  <w:num w:numId="7">
    <w:abstractNumId w:val="40"/>
  </w:num>
  <w:num w:numId="8">
    <w:abstractNumId w:val="28"/>
  </w:num>
  <w:num w:numId="9">
    <w:abstractNumId w:val="29"/>
  </w:num>
  <w:num w:numId="10">
    <w:abstractNumId w:val="22"/>
  </w:num>
  <w:num w:numId="11">
    <w:abstractNumId w:val="33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8"/>
  </w:num>
  <w:num w:numId="27">
    <w:abstractNumId w:val="23"/>
  </w:num>
  <w:num w:numId="28">
    <w:abstractNumId w:val="16"/>
  </w:num>
  <w:num w:numId="29">
    <w:abstractNumId w:val="12"/>
  </w:num>
  <w:num w:numId="30">
    <w:abstractNumId w:val="41"/>
  </w:num>
  <w:num w:numId="31">
    <w:abstractNumId w:val="15"/>
  </w:num>
  <w:num w:numId="32">
    <w:abstractNumId w:val="17"/>
  </w:num>
  <w:num w:numId="33">
    <w:abstractNumId w:val="35"/>
  </w:num>
  <w:num w:numId="34">
    <w:abstractNumId w:val="2"/>
  </w:num>
  <w:num w:numId="35">
    <w:abstractNumId w:val="32"/>
  </w:num>
  <w:num w:numId="36">
    <w:abstractNumId w:val="36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5CC7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4D4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1D7C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1F6D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28448A0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C2CA8-12FB-418F-8228-A4CE506F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2</cp:revision>
  <cp:lastPrinted>2023-12-20T07:39:00Z</cp:lastPrinted>
  <dcterms:created xsi:type="dcterms:W3CDTF">2024-12-06T10:17:00Z</dcterms:created>
  <dcterms:modified xsi:type="dcterms:W3CDTF">2024-12-06T10:17:00Z</dcterms:modified>
</cp:coreProperties>
</file>